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0" w:type="dxa"/>
        <w:tblInd w:w="93" w:type="dxa"/>
        <w:tblLook w:val="00A0"/>
      </w:tblPr>
      <w:tblGrid>
        <w:gridCol w:w="700"/>
        <w:gridCol w:w="4277"/>
        <w:gridCol w:w="1020"/>
        <w:gridCol w:w="740"/>
        <w:gridCol w:w="609"/>
        <w:gridCol w:w="571"/>
        <w:gridCol w:w="1225"/>
        <w:gridCol w:w="1308"/>
      </w:tblGrid>
      <w:tr w:rsidR="00D47617" w:rsidRPr="00465245" w:rsidTr="00965EB7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Приложение  7</w:t>
            </w:r>
          </w:p>
        </w:tc>
      </w:tr>
      <w:tr w:rsidR="00D47617" w:rsidRPr="00465245" w:rsidTr="00965EB7">
        <w:trPr>
          <w:trHeight w:val="75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47617" w:rsidRPr="00965EB7" w:rsidRDefault="00D47617" w:rsidP="00965EB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 решению    Совета народных депутатов Россошанского муниципального района                "Об исполнении районного бюджета за 2013 год"                                                           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 30.07.2014 г.  №  66</w:t>
            </w:r>
          </w:p>
        </w:tc>
      </w:tr>
      <w:tr w:rsidR="00D47617" w:rsidRPr="00465245" w:rsidTr="00965EB7">
        <w:trPr>
          <w:trHeight w:val="4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47617" w:rsidRPr="00965EB7" w:rsidRDefault="00D47617" w:rsidP="00965EB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276"/>
        </w:trPr>
        <w:tc>
          <w:tcPr>
            <w:tcW w:w="1045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на реализацию муни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ципальных целевых программ     з</w:t>
            </w:r>
            <w:r w:rsidRPr="00965EB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а 2013 год  </w:t>
            </w:r>
          </w:p>
        </w:tc>
      </w:tr>
      <w:tr w:rsidR="00D47617" w:rsidRPr="00465245" w:rsidTr="00965EB7">
        <w:trPr>
          <w:trHeight w:val="276"/>
        </w:trPr>
        <w:tc>
          <w:tcPr>
            <w:tcW w:w="1045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47617" w:rsidRPr="00465245" w:rsidTr="00965EB7">
        <w:trPr>
          <w:trHeight w:val="276"/>
        </w:trPr>
        <w:tc>
          <w:tcPr>
            <w:tcW w:w="1045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47617" w:rsidRPr="00465245" w:rsidTr="00965EB7">
        <w:trPr>
          <w:trHeight w:val="276"/>
        </w:trPr>
        <w:tc>
          <w:tcPr>
            <w:tcW w:w="1045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№№ п/п</w:t>
            </w:r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Наименование программ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Получатель бюджетных  средств 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Сумма  (тыс.рублей)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7617" w:rsidRPr="00465245" w:rsidTr="00965EB7">
        <w:trPr>
          <w:trHeight w:val="5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lang w:eastAsia="ru-RU"/>
              </w:rPr>
              <w:t>ЦЕЛЕВЫЕ ПРОГРАММЫ, всего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516281,60</w:t>
            </w:r>
          </w:p>
        </w:tc>
      </w:tr>
      <w:tr w:rsidR="00D47617" w:rsidRPr="00465245" w:rsidTr="00965EB7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lang w:eastAsia="ru-RU"/>
              </w:rPr>
              <w:t xml:space="preserve">в том числе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47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Муниципальные  целевые программы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147286,90</w:t>
            </w:r>
          </w:p>
        </w:tc>
      </w:tr>
      <w:tr w:rsidR="00D47617" w:rsidRPr="00465245" w:rsidTr="00965EB7">
        <w:trPr>
          <w:trHeight w:val="431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Ведомственные   целевые программы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368994,70</w:t>
            </w:r>
          </w:p>
        </w:tc>
      </w:tr>
      <w:tr w:rsidR="00D47617" w:rsidRPr="00465245" w:rsidTr="00965EB7">
        <w:trPr>
          <w:trHeight w:val="1257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и поддержка малого и среднего предпринимательства в Россошанском муниципальном районе Воронежской  области на 2013-2015 годы"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795 03 00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144,20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Национальная  экономика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795 03 00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144,20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795 03 00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144,20</w:t>
            </w:r>
          </w:p>
        </w:tc>
      </w:tr>
      <w:tr w:rsidR="00D47617" w:rsidRPr="00465245" w:rsidTr="00965EB7">
        <w:trPr>
          <w:trHeight w:val="78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795 03 00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144,20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Муниципальный заказчик 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569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Россошанского муниципального района Воронежской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704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программа"Одаренные дети Россошанского муниципального района на 2011-2013гг."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795 13 00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105,10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795 13 00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105,10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795 13 00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105,10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795 13 00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105,10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Муниципальный заказчик 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507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Россошанского муниципального района Воронежской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996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"Полноценное питание в образовательных учреждениях Россошанского муниципального района на 2011-2013гг"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795 14 00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58151,50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795 14 00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58151,50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795 14 00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40560,00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795 14 00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40560,00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795 14 00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17591,50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795 14 00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17591,50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Муниципальный заказчик 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496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Россошанского муниципального района Воронежской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76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"Обеспечение жильем молодых семей на 2011-2015 годы"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795 15 00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10815,40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795 15 00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10815,40</w:t>
            </w:r>
          </w:p>
        </w:tc>
      </w:tr>
      <w:tr w:rsidR="00D47617" w:rsidRPr="00465245" w:rsidTr="00965EB7">
        <w:trPr>
          <w:trHeight w:val="30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65EB7">
              <w:rPr>
                <w:rFonts w:ascii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795 15 00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10815,40</w:t>
            </w:r>
          </w:p>
        </w:tc>
      </w:tr>
      <w:tr w:rsidR="00D47617" w:rsidRPr="00465245" w:rsidTr="00C94680">
        <w:trPr>
          <w:trHeight w:val="479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795 15 00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10815,40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Муниципальный заказчик 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563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Россошанского муниципального района Воронежской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1020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физической культуры и спорта  в Россошанском муниципальном районе  на 2011-2013 годы"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795 16 00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18997,10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  культура  и спорт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795 16 00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18997,10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 физической культуры и спорта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795 16 00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18997,10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795 16 00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2025,00</w:t>
            </w:r>
          </w:p>
        </w:tc>
      </w:tr>
      <w:tr w:rsidR="00D47617" w:rsidRPr="00465245" w:rsidTr="00965EB7">
        <w:trPr>
          <w:trHeight w:val="102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 в объекты государственной собственности казенным учреждениям вне рамок государственного оборонного заказа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795 16 00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15069,50</w:t>
            </w:r>
          </w:p>
        </w:tc>
      </w:tr>
      <w:tr w:rsidR="00D47617" w:rsidRPr="00465245" w:rsidTr="00965EB7">
        <w:trPr>
          <w:trHeight w:val="623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Субсидии некоммерческим организациям (за исключением  государственных учреждений )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795 16 00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1902,60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Муниципальный заказчик 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579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Россошанского муниципального района Воронежской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1020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образования Россошанского муниципального района Воронежской области на 2011-2013 годы"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24606,80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24606,80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7653,40</w:t>
            </w:r>
          </w:p>
        </w:tc>
      </w:tr>
      <w:tr w:rsidR="00D47617" w:rsidRPr="00465245" w:rsidTr="00965EB7">
        <w:trPr>
          <w:trHeight w:val="48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7653,40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12188,70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11932,70</w:t>
            </w:r>
          </w:p>
        </w:tc>
      </w:tr>
      <w:tr w:rsidR="00D47617" w:rsidRPr="00465245" w:rsidTr="00965EB7">
        <w:trPr>
          <w:trHeight w:val="76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казенным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256,00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4764,70</w:t>
            </w:r>
          </w:p>
        </w:tc>
      </w:tr>
      <w:tr w:rsidR="00D47617" w:rsidRPr="00465245" w:rsidTr="00965EB7">
        <w:trPr>
          <w:trHeight w:val="102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 в объекты государственной собственности казенным учреждениям вне рамок государственного оборонного заказа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4764,70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Муниципальный заказчик 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76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Россошанского муниципального района Воронежской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1488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"Профилактика терроризма и экстремизма, а так же минимизации и ликвидации последствий проявлений терроризма и экстремизма на территории Россошанского муниципального района на 2012-2014 годы"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795 23 00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3466,50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795 23 00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795 23 00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795 23 00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795 23 00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3466,50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795 23 00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D47617" w:rsidRPr="00465245" w:rsidTr="00965EB7">
        <w:trPr>
          <w:trHeight w:val="46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795 23 00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795 23 00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2966,50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795 23 00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2966,50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Муниципальный заказчик 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447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Россошанского муниципального района Воронежской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1020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 "Социальное развитие села в Россошанском муниципальном районе Воронежской области на 2013 год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795 34 00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295,60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795 34 00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295,60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795 34 00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295,60</w:t>
            </w:r>
          </w:p>
        </w:tc>
      </w:tr>
      <w:tr w:rsidR="00D47617" w:rsidRPr="00465245" w:rsidTr="00C94680">
        <w:trPr>
          <w:trHeight w:val="533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795 34 00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295,60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Муниципальный заказчик 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57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Россошанского муниципального района Воронежской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980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программа"Оздоровление экологической обстановки  Россошанского муниципальном района на период 2013-2015 годов"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795 35 00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795 35 00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795 35 00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795 35 00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Муниципальный заказчик 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549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Россошанского муниципального района Воронежской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C94680">
        <w:trPr>
          <w:trHeight w:val="1266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"Сохранение и развитие  традиционной народной  культуры и самодеятельного народного творчества в Россошанском муниципальном районе на 2011-2013гг."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795 10 00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30704,70</w:t>
            </w:r>
          </w:p>
        </w:tc>
      </w:tr>
      <w:tr w:rsidR="00D47617" w:rsidRPr="00465245" w:rsidTr="00965EB7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795 10 00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30704,70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795 10 00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30704,70</w:t>
            </w:r>
          </w:p>
        </w:tc>
      </w:tr>
      <w:tr w:rsidR="00D47617" w:rsidRPr="00465245" w:rsidTr="00965EB7">
        <w:trPr>
          <w:trHeight w:val="102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 в объекты государственной собственности казенным учреждениям вне рамок государственного оборонного заказа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795 10 00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30704,70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Муниципальный заказчик 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54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Россошанского муниципального района Воронежской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ВЕДОМСТВЕННЫЕ  ЦЕЛЕВЫЕ ПРОГРАММЫ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76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"Приобретение спецтехники для МО ВО в 2013 году"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116,90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522 19 00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116,90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522 19 00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116,90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522 19 00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116,90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Исполнитель: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AD6B55">
        <w:trPr>
          <w:trHeight w:val="50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Россошанского муниципального района Воронежской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1530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"Развитие  потенциала  муниципального учреждения "Центр поддержки  агропромышленного комплекса" Россошанского муниципального района на 2012-2014 годы"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261 99 00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3815,9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261 99 00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3815,9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261 99 00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3815,9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261 99 00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2941,2</w:t>
            </w:r>
          </w:p>
        </w:tc>
      </w:tr>
      <w:tr w:rsidR="00D47617" w:rsidRPr="00465245" w:rsidTr="00965EB7">
        <w:trPr>
          <w:trHeight w:val="76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261 99 00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163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261 99 00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710,9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261 99 00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</w:tr>
      <w:tr w:rsidR="00D47617" w:rsidRPr="00465245" w:rsidTr="00965EB7">
        <w:trPr>
          <w:trHeight w:val="52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261 99 00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0,6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Исполнитель: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AD6B55">
        <w:trPr>
          <w:trHeight w:val="1122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Муниципальное казенное учреждение  Центр поддержки агропромышленного комплекса Россошанского муниципального района Воронежской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AD6B55">
        <w:trPr>
          <w:trHeight w:val="1126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"Развитие   муниципального учреждения спортивно-оздоровительный комплекс  "Ледовый дворец "Россошь" на 2012-2014 годы"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487 97 00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17071,8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487 97 00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17071,8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487 97 00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17071,8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487 97 00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7531,2</w:t>
            </w:r>
          </w:p>
        </w:tc>
      </w:tr>
      <w:tr w:rsidR="00D47617" w:rsidRPr="00465245" w:rsidTr="00965EB7">
        <w:trPr>
          <w:trHeight w:val="76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487 97 00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126,1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487 97 00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7028,8</w:t>
            </w:r>
          </w:p>
        </w:tc>
      </w:tr>
      <w:tr w:rsidR="00D47617" w:rsidRPr="00465245" w:rsidTr="00965EB7">
        <w:trPr>
          <w:trHeight w:val="48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487 97 00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2385,7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Исполнитель: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AD6B55">
        <w:trPr>
          <w:trHeight w:val="1091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Муниципальное казенное учреждение спортивно-оздоровительный комплекс с искусственным льдом "Ледовый дворец "Россошь" Россошанского муниципального района Воронежской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178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"Развитие потенциала Муниципального образовательного учреждения дополнительного образования детей Детская школа искусств Россошанского муниципального района Воронежской области на период 2012-2014гг."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11926,60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11926,60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11926,60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11180,60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32,80</w:t>
            </w:r>
          </w:p>
        </w:tc>
      </w:tr>
      <w:tr w:rsidR="00D47617" w:rsidRPr="00465245" w:rsidTr="00965EB7">
        <w:trPr>
          <w:trHeight w:val="76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36,00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657,10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17,30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2,80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Исполнитель: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76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Отдел  культуры администрации Россошанского муниципального района Воронежской 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C94680">
        <w:trPr>
          <w:trHeight w:val="1383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"Развитие информационно-досугового центра МУК "Межпоселенческая  библиотека Россошанского муниципально го района им. А.Т. Прасолова на 2012-2014 годы"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7759,4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7759,4</w:t>
            </w:r>
          </w:p>
        </w:tc>
      </w:tr>
      <w:tr w:rsidR="00D47617" w:rsidRPr="00465245" w:rsidTr="00965EB7">
        <w:trPr>
          <w:trHeight w:val="37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7759,4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6411,3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</w:tr>
      <w:tr w:rsidR="00D47617" w:rsidRPr="00465245" w:rsidTr="00965EB7">
        <w:trPr>
          <w:trHeight w:val="76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1304,5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3,4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1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Выполнение других обязательств государства, средства для реализации  Указа Президента Российской Федерации от 07 мая 2012 года №597 "О мероприятиях по реализации государственной социальной политики"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792 00 89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Исполнитель: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76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Отдел  культуры администрации Россошанского муниципального района Воронежской 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127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"Обеспечение деятельности учреждений образования Россошанского муниципального района на период  2012-2014гг."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302533,5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302533,5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Дошкольное 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215348,1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214620,2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182873,3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573,4</w:t>
            </w:r>
          </w:p>
        </w:tc>
      </w:tr>
      <w:tr w:rsidR="00D47617" w:rsidRPr="00465245" w:rsidTr="00965EB7">
        <w:trPr>
          <w:trHeight w:val="76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344,1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27876,2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2885,3</w:t>
            </w:r>
          </w:p>
        </w:tc>
      </w:tr>
      <w:tr w:rsidR="00D47617" w:rsidRPr="00465245" w:rsidTr="00965EB7">
        <w:trPr>
          <w:trHeight w:val="49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67,9</w:t>
            </w:r>
          </w:p>
        </w:tc>
      </w:tr>
      <w:tr w:rsidR="00D47617" w:rsidRPr="00465245" w:rsidTr="00965EB7">
        <w:trPr>
          <w:trHeight w:val="49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07 05 00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727,9</w:t>
            </w:r>
          </w:p>
        </w:tc>
      </w:tr>
      <w:tr w:rsidR="00D47617" w:rsidRPr="00465245" w:rsidTr="00965EB7">
        <w:trPr>
          <w:trHeight w:val="48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07 05 00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727,9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87185,4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Школы-детские сады, школы начальные, неполные средние и средние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68341,9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67,9</w:t>
            </w:r>
          </w:p>
        </w:tc>
      </w:tr>
      <w:tr w:rsidR="00D47617" w:rsidRPr="00465245" w:rsidTr="00965EB7">
        <w:trPr>
          <w:trHeight w:val="76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496,6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61262,7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6083,0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431,7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07 05 00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266,4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07 05 00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266,4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18577,1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16062,4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37,3</w:t>
            </w:r>
          </w:p>
        </w:tc>
      </w:tr>
      <w:tr w:rsidR="00D47617" w:rsidRPr="00465245" w:rsidTr="00965EB7">
        <w:trPr>
          <w:trHeight w:val="76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24,9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2090,5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360,0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Исполнитель: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C94680">
        <w:trPr>
          <w:trHeight w:val="957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Отдел  образования и молодежной политики  администрации Россошанского муниципального района Воронежской 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127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"Создание условий для организации отдыха и оздоровления детей и молодежи в Россошанском муниципальном районе на 2013 год"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8586,2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8586,2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Мероприятия по проведению оздоровительной компании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432 02 00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987,4</w:t>
            </w:r>
          </w:p>
        </w:tc>
      </w:tr>
      <w:tr w:rsidR="00D47617" w:rsidRPr="00465245" w:rsidTr="00965EB7">
        <w:trPr>
          <w:trHeight w:val="5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432 02 00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987,4</w:t>
            </w:r>
          </w:p>
        </w:tc>
      </w:tr>
      <w:tr w:rsidR="00D47617" w:rsidRPr="00465245" w:rsidTr="00965EB7">
        <w:trPr>
          <w:trHeight w:val="5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432 99 00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7598,8</w:t>
            </w:r>
          </w:p>
        </w:tc>
      </w:tr>
      <w:tr w:rsidR="00D47617" w:rsidRPr="00465245" w:rsidTr="00965EB7">
        <w:trPr>
          <w:trHeight w:val="48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432 99 00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2962,1</w:t>
            </w:r>
          </w:p>
        </w:tc>
      </w:tr>
      <w:tr w:rsidR="00D47617" w:rsidRPr="00465245" w:rsidTr="00965EB7">
        <w:trPr>
          <w:trHeight w:val="75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432 99 00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5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432 99 00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4256,0</w:t>
            </w:r>
          </w:p>
        </w:tc>
      </w:tr>
      <w:tr w:rsidR="00D47617" w:rsidRPr="00465245" w:rsidTr="00965EB7">
        <w:trPr>
          <w:trHeight w:val="5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432 99 00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380,7</w:t>
            </w:r>
          </w:p>
        </w:tc>
      </w:tr>
      <w:tr w:rsidR="00D47617" w:rsidRPr="00465245" w:rsidTr="00965EB7">
        <w:trPr>
          <w:trHeight w:val="5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432 99 00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Исполнитель: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C94680">
        <w:trPr>
          <w:trHeight w:val="949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Отдел  образования и молодежной политики  администрации Россошанского муниципального района Воронежской 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"Молодежь (2012-2014гг.)"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мероприятий для детей и молодежи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Исполнитель: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Муниципальное казенное  учреждение "Молодежный центр"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1020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"Развитие  потенциала  муниципального казенного  учреждения "Молодежный центр на 2013-2015 годы"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4319900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16974,4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4319900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4319900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16974,4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4319900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7880</w:t>
            </w:r>
          </w:p>
        </w:tc>
      </w:tr>
      <w:tr w:rsidR="00D47617" w:rsidRPr="00465245" w:rsidTr="00965EB7">
        <w:trPr>
          <w:trHeight w:val="76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4319900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133,7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4319900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6943,7</w:t>
            </w:r>
          </w:p>
        </w:tc>
      </w:tr>
      <w:tr w:rsidR="00D47617" w:rsidRPr="00465245" w:rsidTr="00965EB7">
        <w:trPr>
          <w:trHeight w:val="49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4319900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2016,8</w:t>
            </w:r>
          </w:p>
        </w:tc>
      </w:tr>
      <w:tr w:rsidR="00D47617" w:rsidRPr="00465245" w:rsidTr="00965EB7">
        <w:trPr>
          <w:trHeight w:val="49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4319900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Исполнитель: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Муниципальное казенное  учреждение "Молодежный центр"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ED54F6">
        <w:trPr>
          <w:trHeight w:val="1308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Ведомственная  целевая программа"Повышение безопасности дорожного движения в Россошанском муниципальном  районе  на период  2013-2015 годы"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10,00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795 08 00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795 08 00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D47617" w:rsidRPr="00465245" w:rsidTr="00965EB7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795 08 00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D47617" w:rsidRPr="00465245" w:rsidTr="00965EB7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Исполнитель: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7617" w:rsidRPr="00465245" w:rsidTr="00965EB7">
        <w:trPr>
          <w:trHeight w:val="102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617" w:rsidRPr="00965EB7" w:rsidRDefault="00D47617" w:rsidP="00965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Отдел  образования и молодежной политики  администрации Россошанского муниципального района Воронежской 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7617" w:rsidRPr="00965EB7" w:rsidRDefault="00D47617" w:rsidP="00965E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65EB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47617" w:rsidRDefault="00D47617"/>
    <w:sectPr w:rsidR="00D47617" w:rsidSect="00965EB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5EB7"/>
    <w:rsid w:val="003649D3"/>
    <w:rsid w:val="00465245"/>
    <w:rsid w:val="00895261"/>
    <w:rsid w:val="00965EB7"/>
    <w:rsid w:val="009A60A9"/>
    <w:rsid w:val="00AD6B55"/>
    <w:rsid w:val="00BF2BDB"/>
    <w:rsid w:val="00C4003F"/>
    <w:rsid w:val="00C94680"/>
    <w:rsid w:val="00D1345D"/>
    <w:rsid w:val="00D47617"/>
    <w:rsid w:val="00DA3A51"/>
    <w:rsid w:val="00ED5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9D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95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8</Pages>
  <Words>2525</Words>
  <Characters>14393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buh1</dc:creator>
  <cp:keywords/>
  <dc:description/>
  <cp:lastModifiedBy>User</cp:lastModifiedBy>
  <cp:revision>6</cp:revision>
  <cp:lastPrinted>2014-04-22T09:21:00Z</cp:lastPrinted>
  <dcterms:created xsi:type="dcterms:W3CDTF">2014-04-21T12:46:00Z</dcterms:created>
  <dcterms:modified xsi:type="dcterms:W3CDTF">2014-07-31T05:57:00Z</dcterms:modified>
</cp:coreProperties>
</file>